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39C86" w14:textId="77777777" w:rsidR="00DC5435" w:rsidRDefault="00DC5435">
      <w:pPr>
        <w:spacing w:after="120" w:line="240" w:lineRule="auto"/>
        <w:rPr>
          <w:b/>
          <w:bCs/>
        </w:rPr>
      </w:pPr>
      <w:r>
        <w:rPr>
          <w:b/>
          <w:bCs/>
        </w:rPr>
        <w:t>Leitlinien zur Förderung eines Promotionsprojektes bei Priestern und Pastoralreferenten/innen und Diakonen im Hauptberuf</w:t>
      </w:r>
    </w:p>
    <w:p w14:paraId="4A98A875" w14:textId="77777777" w:rsidR="0093386C" w:rsidRDefault="0093386C">
      <w:pPr>
        <w:spacing w:after="120" w:line="240" w:lineRule="auto"/>
        <w:rPr>
          <w:b/>
          <w:bCs/>
        </w:rPr>
      </w:pPr>
    </w:p>
    <w:p w14:paraId="5D836565" w14:textId="77777777" w:rsidR="00CC7612" w:rsidRPr="00DC5435" w:rsidRDefault="00DC5435">
      <w:pPr>
        <w:spacing w:after="120" w:line="240" w:lineRule="auto"/>
      </w:pPr>
      <w:r w:rsidRPr="00DC5435">
        <w:t>Das</w:t>
      </w:r>
      <w:r>
        <w:t xml:space="preserve"> Bistum Münster möchte auch weiterhin bei Priestern, Pastoralreferenten/innen und Diakonen im Hauptamt die Möglichkeit zur Promotion fördern.</w:t>
      </w:r>
      <w:r w:rsidR="00FB31CE">
        <w:t xml:space="preserve"> Um eine entsprechende Freistellung seitens des Bistum zu erhalten, sind folgende Punkte zu beachten:</w:t>
      </w:r>
    </w:p>
    <w:p w14:paraId="14D5CC2E" w14:textId="77777777" w:rsidR="00CC7612" w:rsidRDefault="0035565E">
      <w:pPr>
        <w:spacing w:after="120" w:line="240" w:lineRule="auto"/>
      </w:pPr>
      <w:r>
        <w:t>1. Das Interesse wird vom Priester</w:t>
      </w:r>
      <w:r w:rsidR="001C65B0">
        <w:t>, Diakon</w:t>
      </w:r>
      <w:r>
        <w:t xml:space="preserve"> oder von d</w:t>
      </w:r>
      <w:r w:rsidR="00517DDE">
        <w:t xml:space="preserve">em/der Pastoralreferenten/in </w:t>
      </w:r>
      <w:r>
        <w:t xml:space="preserve"> </w:t>
      </w:r>
      <w:proofErr w:type="spellStart"/>
      <w:r>
        <w:t>in</w:t>
      </w:r>
      <w:proofErr w:type="spellEnd"/>
      <w:r>
        <w:t xml:space="preserve"> der HA 500 angemeldet.</w:t>
      </w:r>
      <w:r w:rsidR="001C65B0">
        <w:t xml:space="preserve"> Pastoralreferenten/innen im BMO melden sich bei ihrem Dienstgeber in Vechta. </w:t>
      </w:r>
      <w:r>
        <w:t xml:space="preserve"> Ein Priester kann sich frühestens gegen Ende des 3. </w:t>
      </w:r>
      <w:proofErr w:type="spellStart"/>
      <w:r>
        <w:t>Kaplansjahres</w:t>
      </w:r>
      <w:proofErr w:type="spellEnd"/>
      <w:r>
        <w:t xml:space="preserve"> melden. Ein/e Pastoralreferent/in kann sich erst nach der Beauftragung melden.</w:t>
      </w:r>
    </w:p>
    <w:p w14:paraId="6906B72E" w14:textId="77777777" w:rsidR="00CC7612" w:rsidRDefault="0035565E">
      <w:pPr>
        <w:spacing w:after="120" w:line="240" w:lineRule="auto"/>
      </w:pPr>
      <w:r>
        <w:t xml:space="preserve">2. Es erfolgt die Prüfung des strategischen Interesses für das Thema, das Fach und an der Person. Danach erfolgt eine Beratung in der Personalkonferenz und eine Entscheidung des Bischofs. </w:t>
      </w:r>
    </w:p>
    <w:p w14:paraId="41AE61F0" w14:textId="77777777" w:rsidR="00CC7612" w:rsidRDefault="0035565E">
      <w:pPr>
        <w:spacing w:after="120" w:line="240" w:lineRule="auto"/>
      </w:pPr>
      <w:r>
        <w:t xml:space="preserve">3. Rahmenbedingungen bei einem positiven Votum des Bischofs </w:t>
      </w:r>
    </w:p>
    <w:p w14:paraId="59F00230" w14:textId="77777777" w:rsidR="00CC7612" w:rsidRDefault="0035565E">
      <w:pPr>
        <w:pStyle w:val="Listenabsatz"/>
        <w:numPr>
          <w:ilvl w:val="0"/>
          <w:numId w:val="2"/>
        </w:numPr>
        <w:spacing w:after="120" w:line="240" w:lineRule="auto"/>
      </w:pPr>
      <w:r>
        <w:t>Bei einem Promotionspro</w:t>
      </w:r>
      <w:r w:rsidR="00517DDE">
        <w:t>jekt gemäß der Ordnung vom 1.4.</w:t>
      </w:r>
      <w:r>
        <w:t>2017 des FB 02 an der WWU Münster erfolgt mit dem  Eintritt in die Qualifizierungsphase eine Freistellung zu 50</w:t>
      </w:r>
      <w:r w:rsidR="00517DDE">
        <w:t xml:space="preserve"> </w:t>
      </w:r>
      <w:r>
        <w:t xml:space="preserve">% für zunächst  </w:t>
      </w:r>
      <w:r w:rsidR="00517DDE">
        <w:t>3</w:t>
      </w:r>
      <w:r>
        <w:t xml:space="preserve"> Jahre.  Nach </w:t>
      </w:r>
      <w:r w:rsidR="001C65B0">
        <w:t xml:space="preserve">2 </w:t>
      </w:r>
      <w:r>
        <w:t>Jahren erfolgt eine Evaluation. Bei einem Promotionsprojekt an einer auswärtigen Universität erfolgt eine Freistellung für zunächst 2 Jahre. Nach  2 Jahren erfolgt eine erste Evaluation des Studiums. Eine  Verlängerung der Freistellung zu 50 % kann in beiden Fällen erfolgen.</w:t>
      </w:r>
      <w:r w:rsidR="0093386C" w:rsidRPr="0093386C">
        <w:t xml:space="preserve"> </w:t>
      </w:r>
      <w:bookmarkStart w:id="0" w:name="_Hlk484686071"/>
      <w:r w:rsidR="0093386C">
        <w:t>In begründeten Ausnahmefällen können auch individuelle Absprachen hinsichtlich einer Freistellung getroffen werden, insbesondere für das letzte Jahr der Promotion</w:t>
      </w:r>
      <w:r w:rsidR="00506B23">
        <w:t>.</w:t>
      </w:r>
    </w:p>
    <w:p w14:paraId="6790C8A5" w14:textId="77777777" w:rsidR="007721EE" w:rsidRDefault="007721EE">
      <w:pPr>
        <w:pStyle w:val="Listenabsatz"/>
        <w:numPr>
          <w:ilvl w:val="0"/>
          <w:numId w:val="2"/>
        </w:numPr>
        <w:spacing w:after="120" w:line="240" w:lineRule="auto"/>
      </w:pPr>
      <w:r>
        <w:t>Ansprechpartner für die Begleitung der Promotion ist seitens des Bistums der Generalvikar, oder eine durch ihn bestimmte Person.</w:t>
      </w:r>
    </w:p>
    <w:bookmarkEnd w:id="0"/>
    <w:p w14:paraId="386E60A5" w14:textId="77777777" w:rsidR="00CC7612" w:rsidRDefault="0035565E">
      <w:pPr>
        <w:pStyle w:val="Listenabsatz"/>
        <w:numPr>
          <w:ilvl w:val="0"/>
          <w:numId w:val="2"/>
        </w:numPr>
        <w:spacing w:after="120" w:line="240" w:lineRule="auto"/>
      </w:pPr>
      <w:r>
        <w:t xml:space="preserve">Für den Fall eines erfolgreichen Abschlusses des Promotionsprojektes muss eine Versetzungsbereitschaft auf geeignete Stellen beim Mitarbeiter vorhanden sein. Es gibt jedoch keine Garantie für einen besonderen Einsatz. </w:t>
      </w:r>
    </w:p>
    <w:p w14:paraId="7D7E79B2" w14:textId="77777777" w:rsidR="00CC7612" w:rsidRDefault="0035565E">
      <w:pPr>
        <w:pStyle w:val="Listenabsatz"/>
        <w:numPr>
          <w:ilvl w:val="0"/>
          <w:numId w:val="2"/>
        </w:numPr>
        <w:spacing w:after="120" w:line="240" w:lineRule="auto"/>
      </w:pPr>
      <w:r>
        <w:t>Ein Druckkosten-Zuschuss kann beantragt werden.</w:t>
      </w:r>
    </w:p>
    <w:p w14:paraId="780FA71C" w14:textId="77777777" w:rsidR="00CC7612" w:rsidRDefault="00FB31CE">
      <w:pPr>
        <w:spacing w:after="120" w:line="240" w:lineRule="auto"/>
      </w:pPr>
      <w:r>
        <w:t xml:space="preserve">Das Bistum Münster behält sich vor, geeignete Personen auch direkt anzusprechen um mit Ihnen eine Vereinbarung zur Promotion zu besprechen. Die </w:t>
      </w:r>
      <w:r w:rsidR="0093386C">
        <w:t xml:space="preserve">unter Punkt 3 </w:t>
      </w:r>
      <w:r>
        <w:t xml:space="preserve">aufgeführten </w:t>
      </w:r>
      <w:r w:rsidR="0093386C">
        <w:t xml:space="preserve">Rahmenbedingungen sind auch </w:t>
      </w:r>
      <w:r>
        <w:t xml:space="preserve">diesen Fällen </w:t>
      </w:r>
      <w:r w:rsidR="0093386C">
        <w:t>zu beachten.</w:t>
      </w:r>
      <w:r>
        <w:t xml:space="preserve"> </w:t>
      </w:r>
    </w:p>
    <w:p w14:paraId="0B8ACA59" w14:textId="77777777" w:rsidR="00CC7612" w:rsidRDefault="00CC7612">
      <w:pPr>
        <w:spacing w:after="120" w:line="240" w:lineRule="auto"/>
      </w:pPr>
    </w:p>
    <w:p w14:paraId="66815E78" w14:textId="77777777" w:rsidR="00CC7612" w:rsidRDefault="00CC7612">
      <w:pPr>
        <w:spacing w:after="120" w:line="240" w:lineRule="auto"/>
      </w:pPr>
    </w:p>
    <w:p w14:paraId="0C120CE5" w14:textId="77777777" w:rsidR="00CC7612" w:rsidRDefault="00CC7612">
      <w:pPr>
        <w:spacing w:after="120" w:line="240" w:lineRule="auto"/>
      </w:pPr>
    </w:p>
    <w:p w14:paraId="2B8564DD" w14:textId="77777777" w:rsidR="00CC7612" w:rsidRDefault="00CC7612">
      <w:pPr>
        <w:spacing w:after="120" w:line="240" w:lineRule="auto"/>
      </w:pPr>
    </w:p>
    <w:p w14:paraId="377B4A8D" w14:textId="77777777" w:rsidR="00CC7612" w:rsidRDefault="00CC7612">
      <w:pPr>
        <w:spacing w:after="120" w:line="240" w:lineRule="auto"/>
      </w:pPr>
    </w:p>
    <w:sectPr w:rsidR="00CC7612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57198" w14:textId="77777777" w:rsidR="003C6631" w:rsidRDefault="003C6631">
      <w:pPr>
        <w:spacing w:after="0" w:line="240" w:lineRule="auto"/>
      </w:pPr>
      <w:r>
        <w:separator/>
      </w:r>
    </w:p>
  </w:endnote>
  <w:endnote w:type="continuationSeparator" w:id="0">
    <w:p w14:paraId="7B421CA4" w14:textId="77777777" w:rsidR="003C6631" w:rsidRDefault="003C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11C18" w14:textId="77777777" w:rsidR="00CC7612" w:rsidRDefault="00CC7612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7DC04" w14:textId="77777777" w:rsidR="003C6631" w:rsidRDefault="003C6631">
      <w:pPr>
        <w:spacing w:after="0" w:line="240" w:lineRule="auto"/>
      </w:pPr>
      <w:r>
        <w:separator/>
      </w:r>
    </w:p>
  </w:footnote>
  <w:footnote w:type="continuationSeparator" w:id="0">
    <w:p w14:paraId="382C23F8" w14:textId="77777777" w:rsidR="003C6631" w:rsidRDefault="003C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DBA79" w14:textId="77777777" w:rsidR="00CC7612" w:rsidRDefault="00CC7612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51008"/>
    <w:multiLevelType w:val="hybridMultilevel"/>
    <w:tmpl w:val="81C859AC"/>
    <w:numStyleLink w:val="ImportierterStil1"/>
  </w:abstractNum>
  <w:abstractNum w:abstractNumId="1" w15:restartNumberingAfterBreak="0">
    <w:nsid w:val="770C5067"/>
    <w:multiLevelType w:val="hybridMultilevel"/>
    <w:tmpl w:val="81C859AC"/>
    <w:styleLink w:val="ImportierterStil1"/>
    <w:lvl w:ilvl="0" w:tplc="75A8104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3ACD9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D6FDC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6E913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308A3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4EC09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64A184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4CD7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4F55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612"/>
    <w:rsid w:val="001C65B0"/>
    <w:rsid w:val="00305CC2"/>
    <w:rsid w:val="0035565E"/>
    <w:rsid w:val="003C6631"/>
    <w:rsid w:val="00506B23"/>
    <w:rsid w:val="00517DDE"/>
    <w:rsid w:val="00665838"/>
    <w:rsid w:val="007721EE"/>
    <w:rsid w:val="0093386C"/>
    <w:rsid w:val="00A877FF"/>
    <w:rsid w:val="00CC7612"/>
    <w:rsid w:val="00DC5435"/>
    <w:rsid w:val="00FB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6940"/>
  <w15:docId w15:val="{8A633A3D-E72F-478B-B18A-969FEFDE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ja-JP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enabsatz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838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Pöpping, Anne</dc:creator>
  <cp:lastModifiedBy>Stegemann, Christina</cp:lastModifiedBy>
  <cp:revision>2</cp:revision>
  <cp:lastPrinted>2021-06-22T06:02:00Z</cp:lastPrinted>
  <dcterms:created xsi:type="dcterms:W3CDTF">2021-06-22T06:41:00Z</dcterms:created>
  <dcterms:modified xsi:type="dcterms:W3CDTF">2021-06-22T06:41:00Z</dcterms:modified>
</cp:coreProperties>
</file>