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5B97" w14:textId="06BE36B5" w:rsidR="00894E8E" w:rsidRPr="00B32DDE" w:rsidRDefault="00B32DDE">
      <w:pPr>
        <w:rPr>
          <w:b/>
          <w:bCs/>
        </w:rPr>
      </w:pPr>
      <w:r w:rsidRPr="00B32DDE">
        <w:rPr>
          <w:b/>
          <w:bCs/>
        </w:rPr>
        <w:t>„Gute Wahlbeteiligung ist Anerkennung und Fundament“</w:t>
      </w:r>
    </w:p>
    <w:p w14:paraId="16DE28D8" w14:textId="09CCC2E2" w:rsidR="007B515A" w:rsidRPr="00B32DDE" w:rsidRDefault="00894E8E">
      <w:pPr>
        <w:rPr>
          <w:b/>
          <w:bCs/>
        </w:rPr>
      </w:pPr>
      <w:r w:rsidRPr="00B32DDE">
        <w:rPr>
          <w:b/>
          <w:bCs/>
        </w:rPr>
        <w:t>Pfarrei [Name] lädt zur Wahl von Pfarreirat und Ki</w:t>
      </w:r>
      <w:r w:rsidR="00BC4A09">
        <w:rPr>
          <w:b/>
          <w:bCs/>
        </w:rPr>
        <w:t>r</w:t>
      </w:r>
      <w:r w:rsidRPr="00B32DDE">
        <w:rPr>
          <w:b/>
          <w:bCs/>
        </w:rPr>
        <w:t>chenvorstand ein</w:t>
      </w:r>
    </w:p>
    <w:p w14:paraId="1442D029" w14:textId="77777777" w:rsidR="00894E8E" w:rsidRDefault="00894E8E"/>
    <w:p w14:paraId="75658A60" w14:textId="6BC8C8AE" w:rsidR="00755098" w:rsidRDefault="00755098">
      <w:r>
        <w:t>Das Wochenende des 8. und 9</w:t>
      </w:r>
      <w:r w:rsidR="00D8433F">
        <w:t>.</w:t>
      </w:r>
      <w:r>
        <w:t xml:space="preserve"> November ist ein besonderes für die Katholikinnen und Katholiken in [Name der Pfarrei]. Denn wie im ganzen Bistum Münster sind auch hier alle Gemeindemitglieder aufgerufen, einen neuen Kirchenvorstand </w:t>
      </w:r>
      <w:r w:rsidR="00064F68">
        <w:t xml:space="preserve">und einen neuen Pfarreirat zu wählen. Dies sind die beiden entscheidenden Leitungsgremien der Pfarrei. </w:t>
      </w:r>
    </w:p>
    <w:p w14:paraId="3C45F481" w14:textId="60476BA0" w:rsidR="007F6EF5" w:rsidRDefault="007F6EF5">
      <w:r>
        <w:t xml:space="preserve">„Wir sind dankbar für das Engagement derjenigen, die sich dieser Aufgabe ehrenamtlich stellen wollen und deshalb für die Gremien kandidieren“, sagt für die Pfarrei [vollständiger Name und Funktion]. Er / sie bittet alle Wahlberechtigten, ihr Wahlrecht zu nutzen: „Das ist eine wichtige Anerkennung der Einsatzbereitschaft der Kandidierenden und gibt ihnen das nötige Fundament für ihre künftige Arbeit, von der die ganze Gemeinde profitieren wird. </w:t>
      </w:r>
    </w:p>
    <w:p w14:paraId="4B5803E0" w14:textId="6D0F888D" w:rsidR="00064F68" w:rsidRDefault="00064F68" w:rsidP="00064F68">
      <w:r>
        <w:t>Der Pfarreirat leitet und vertritt mit Pfarrer [Name des Pfarrers], dem Kirchenvorstand und dem Seelsorgeteam die Pfarrei. Seine Aufgaben sind deren strategische mittel- und langfristige Ausrichtung, die Entwicklung der pastoralen Grundsätze der Vermögensverwaltung sowie die interne und externe Kommunikation. Entscheidungen des Pfarreirats sind also wesentlich ausschlaggebend für die Zukunft der Pfarrei. In [Name der Pfarrei) werden künftig [Zahl) Personen dem Pfarreirat angehören.</w:t>
      </w:r>
      <w:r w:rsidR="00606C21">
        <w:t xml:space="preserve"> Den Pfarreirat dürfen Gemeindemitglieder ab 14 Jahren wählen. </w:t>
      </w:r>
    </w:p>
    <w:p w14:paraId="1E97FEB5" w14:textId="482B3FF0" w:rsidR="00755098" w:rsidRDefault="00064F68" w:rsidP="00064F68">
      <w:r>
        <w:t xml:space="preserve">Der Kirchenvorstand vertritt die Kirchengemeinde im rechtlichen Sinn. Er verwaltet entsprechend der vom Pfarreirat entwickelten Grundsätze ihr Vermögen und entscheidet über Finanzen, Personal, Bauunterhaltung und Liegenschaften. Außerdem hält der Kirchenvorstand den Kontakt zu öffentlichen Stellen und Behörden. Seine Arbeit schafft die Voraussetzungen für das caritative und pastorale Engagement der Kirchengemeinde. Im Kirchenvorstand von [Name der Pfarrei] engagieren sich [Zahl] Personen. </w:t>
      </w:r>
      <w:r w:rsidR="00606C21">
        <w:t>Wahlberechtigt für den Kirchenvorstand sind Gemeindemitglieder</w:t>
      </w:r>
      <w:r w:rsidR="0032648A">
        <w:t xml:space="preserve"> ab dem 16. Lebensjahr</w:t>
      </w:r>
      <w:r w:rsidR="00606C21">
        <w:t xml:space="preserve">. </w:t>
      </w:r>
    </w:p>
    <w:p w14:paraId="147A1555" w14:textId="064AA1DC" w:rsidR="00755098" w:rsidRDefault="00755098" w:rsidP="007F6EF5">
      <w:r>
        <w:t>In der Pfarrei können die Wahlberechtigten klassisch an der Urne und per Briefwahl wählen. Gelegenheit zur klassischen Wahl an der Wahlurne besteht am … von … bis … Uhr [Daten und Uhrzeiten] in [Ort]</w:t>
      </w:r>
      <w:r w:rsidR="007F6EF5">
        <w:t xml:space="preserve">. Briefwahl muss bis [Frist] bei [Kontaktdaten] beantragt werden. </w:t>
      </w:r>
    </w:p>
    <w:p w14:paraId="6B9BB670" w14:textId="20249E45" w:rsidR="007F6EF5" w:rsidRDefault="007F6EF5" w:rsidP="007F6EF5">
      <w:pPr>
        <w:rPr>
          <w:i/>
          <w:iCs/>
        </w:rPr>
      </w:pPr>
      <w:r w:rsidRPr="007F6EF5">
        <w:rPr>
          <w:i/>
          <w:iCs/>
        </w:rPr>
        <w:t xml:space="preserve">Alternativ: </w:t>
      </w:r>
    </w:p>
    <w:p w14:paraId="0265BEBC" w14:textId="77777777" w:rsidR="007F6EF5" w:rsidRDefault="007F6EF5" w:rsidP="007F6EF5">
      <w:r w:rsidRPr="007F6EF5">
        <w:t>Die Pfarrei veranstaltet die Wahl als allgemeine Onlinewahl. D</w:t>
      </w:r>
      <w:r>
        <w:t xml:space="preserve">ie </w:t>
      </w:r>
      <w:r w:rsidRPr="007F6EF5">
        <w:t xml:space="preserve">Wahlberechtigten </w:t>
      </w:r>
      <w:r>
        <w:t xml:space="preserve">erhalten </w:t>
      </w:r>
      <w:r w:rsidRPr="007F6EF5">
        <w:t xml:space="preserve">eine Einladung zur Wahl per Brief. Dieser enthält die Zugangsdaten für die Onlinewahl. Mit denen können die Wählerinnen und Wähler am heimischen PC, Handy oder Tablet ihre Stimme abgeben. Wer das nicht kann oder möchte, kann Briefwahl </w:t>
      </w:r>
      <w:r>
        <w:t xml:space="preserve">bis[Frist] bei [Kontaktdaten] </w:t>
      </w:r>
      <w:r w:rsidRPr="007F6EF5">
        <w:t xml:space="preserve">beantragen. </w:t>
      </w:r>
    </w:p>
    <w:p w14:paraId="061408ED" w14:textId="719685C6" w:rsidR="007F6EF5" w:rsidRDefault="007F6EF5" w:rsidP="007F6EF5">
      <w:r>
        <w:t xml:space="preserve">Alternativ: </w:t>
      </w:r>
    </w:p>
    <w:p w14:paraId="0A8C2C0D" w14:textId="73E12730" w:rsidR="007F6EF5" w:rsidRPr="007F6EF5" w:rsidRDefault="007F6EF5" w:rsidP="007F6EF5">
      <w:r w:rsidRPr="007F6EF5">
        <w:t>Die Pfarrei veranstaltet die Wahl als allgemeine Onlinewahl. Die Wahlberechtigten erhalten eine Einladung zur Wahl per Brief. Dieser enthält die Zugangsdaten für die Onlinewahl. Mit denen können die Wählerinnen und Wähler am heimischen PC, Handy oder Tablet ihre Stimme abgeben. Wer das nicht kann oder möchte, kann Briefwahl bis[Frist] bei [Kontaktdaten] beantragen.</w:t>
      </w:r>
      <w:r>
        <w:t xml:space="preserve"> </w:t>
      </w:r>
      <w:r w:rsidRPr="007F6EF5">
        <w:t xml:space="preserve">Zusätzlich </w:t>
      </w:r>
      <w:r>
        <w:t xml:space="preserve">ist klassische Urnenwahl möglich </w:t>
      </w:r>
      <w:r w:rsidRPr="007F6EF5">
        <w:t>am … von … bis … Uhr [Daten und Uhrzeiten] in [Ort</w:t>
      </w:r>
      <w:r>
        <w:t xml:space="preserve">]. </w:t>
      </w:r>
    </w:p>
    <w:sectPr w:rsidR="007F6EF5" w:rsidRPr="007F6E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98"/>
    <w:rsid w:val="00000D28"/>
    <w:rsid w:val="00040C61"/>
    <w:rsid w:val="0004222F"/>
    <w:rsid w:val="00064F68"/>
    <w:rsid w:val="00077627"/>
    <w:rsid w:val="000A5D8C"/>
    <w:rsid w:val="000B71DF"/>
    <w:rsid w:val="000C55AD"/>
    <w:rsid w:val="000C7E76"/>
    <w:rsid w:val="000D643F"/>
    <w:rsid w:val="001335D2"/>
    <w:rsid w:val="00157AD0"/>
    <w:rsid w:val="001853D8"/>
    <w:rsid w:val="001D0C59"/>
    <w:rsid w:val="001E5FDF"/>
    <w:rsid w:val="001E67A4"/>
    <w:rsid w:val="00280B12"/>
    <w:rsid w:val="002924B1"/>
    <w:rsid w:val="002A2615"/>
    <w:rsid w:val="002E2106"/>
    <w:rsid w:val="00323471"/>
    <w:rsid w:val="00323753"/>
    <w:rsid w:val="0032648A"/>
    <w:rsid w:val="00483DF6"/>
    <w:rsid w:val="00491EA9"/>
    <w:rsid w:val="0051475F"/>
    <w:rsid w:val="00606C21"/>
    <w:rsid w:val="006458BF"/>
    <w:rsid w:val="006607BC"/>
    <w:rsid w:val="0066691E"/>
    <w:rsid w:val="00695013"/>
    <w:rsid w:val="006A7B3B"/>
    <w:rsid w:val="006C1142"/>
    <w:rsid w:val="006C1D62"/>
    <w:rsid w:val="00720AB0"/>
    <w:rsid w:val="00755098"/>
    <w:rsid w:val="0078620F"/>
    <w:rsid w:val="007B3857"/>
    <w:rsid w:val="007B515A"/>
    <w:rsid w:val="007E15EA"/>
    <w:rsid w:val="007F6EF5"/>
    <w:rsid w:val="00894E8E"/>
    <w:rsid w:val="008A5CCD"/>
    <w:rsid w:val="008B6D1E"/>
    <w:rsid w:val="008C7565"/>
    <w:rsid w:val="008F27CA"/>
    <w:rsid w:val="00932A47"/>
    <w:rsid w:val="00945708"/>
    <w:rsid w:val="009A4393"/>
    <w:rsid w:val="009F0F94"/>
    <w:rsid w:val="009F665A"/>
    <w:rsid w:val="00A020B2"/>
    <w:rsid w:val="00A27744"/>
    <w:rsid w:val="00A5778C"/>
    <w:rsid w:val="00AA7277"/>
    <w:rsid w:val="00B32DDE"/>
    <w:rsid w:val="00BC4A09"/>
    <w:rsid w:val="00C10CB2"/>
    <w:rsid w:val="00C14A24"/>
    <w:rsid w:val="00C36897"/>
    <w:rsid w:val="00C708CF"/>
    <w:rsid w:val="00C847A1"/>
    <w:rsid w:val="00CA0046"/>
    <w:rsid w:val="00CB24C4"/>
    <w:rsid w:val="00D8433F"/>
    <w:rsid w:val="00D95B35"/>
    <w:rsid w:val="00D95FC9"/>
    <w:rsid w:val="00DA6F95"/>
    <w:rsid w:val="00E30086"/>
    <w:rsid w:val="00EA51E9"/>
    <w:rsid w:val="00ED3BFE"/>
    <w:rsid w:val="00F06773"/>
    <w:rsid w:val="00F35685"/>
    <w:rsid w:val="00F524A8"/>
    <w:rsid w:val="00F60506"/>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E5AB"/>
  <w15:chartTrackingRefBased/>
  <w15:docId w15:val="{3AC86C59-551D-4819-9BBC-8D9415AA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Lucht, Anke</dc:creator>
  <cp:keywords/>
  <dc:description/>
  <cp:lastModifiedBy>Lucht, Anke</cp:lastModifiedBy>
  <cp:revision>10</cp:revision>
  <dcterms:created xsi:type="dcterms:W3CDTF">2025-09-18T15:04:00Z</dcterms:created>
  <dcterms:modified xsi:type="dcterms:W3CDTF">2025-09-26T09:13:00Z</dcterms:modified>
</cp:coreProperties>
</file>